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576"/>
        <w:gridCol w:w="576"/>
        <w:gridCol w:w="4176"/>
        <w:gridCol w:w="576"/>
        <w:gridCol w:w="576"/>
        <w:gridCol w:w="4176"/>
      </w:tblGrid>
      <w:tr w:rsidR="007A051A" w14:paraId="1BCE6893" w14:textId="77777777">
        <w:trPr>
          <w:trHeight w:hRule="exact" w:val="10800"/>
        </w:trPr>
        <w:tc>
          <w:tcPr>
            <w:tcW w:w="4032" w:type="dxa"/>
            <w:vAlign w:val="bottom"/>
          </w:tcPr>
          <w:tbl>
            <w:tblPr>
              <w:tblStyle w:val="ListTable2-Accent4"/>
              <w:tblW w:w="0" w:type="auto"/>
              <w:tblLayout w:type="fixed"/>
              <w:tblLook w:val="04A0" w:firstRow="1" w:lastRow="0" w:firstColumn="1" w:lastColumn="0" w:noHBand="0" w:noVBand="1"/>
            </w:tblPr>
            <w:tblGrid>
              <w:gridCol w:w="4032"/>
            </w:tblGrid>
            <w:tr w:rsidR="007A051A" w14:paraId="18F40FAC" w14:textId="77777777" w:rsidTr="00B014D5">
              <w:trPr>
                <w:cnfStyle w:val="100000000000" w:firstRow="1" w:lastRow="0" w:firstColumn="0" w:lastColumn="0" w:oddVBand="0" w:evenVBand="0" w:oddHBand="0" w:evenHBand="0" w:firstRowFirstColumn="0" w:firstRowLastColumn="0" w:lastRowFirstColumn="0" w:lastRowLastColumn="0"/>
                <w:trHeight w:hRule="exact" w:val="2413"/>
              </w:trPr>
              <w:tc>
                <w:tcPr>
                  <w:cnfStyle w:val="001000000000" w:firstRow="0" w:lastRow="0" w:firstColumn="1" w:lastColumn="0" w:oddVBand="0" w:evenVBand="0" w:oddHBand="0" w:evenHBand="0" w:firstRowFirstColumn="0" w:firstRowLastColumn="0" w:lastRowFirstColumn="0" w:lastRowLastColumn="0"/>
                  <w:tcW w:w="4032" w:type="dxa"/>
                  <w:tcBorders>
                    <w:bottom w:val="single" w:sz="4" w:space="0" w:color="A0CDD8" w:themeColor="accent4" w:themeTint="99"/>
                  </w:tcBorders>
                </w:tcPr>
                <w:p w14:paraId="58B16471" w14:textId="77777777" w:rsidR="00B014D5" w:rsidRDefault="00B014D5" w:rsidP="004E3090">
                  <w:pPr>
                    <w:pStyle w:val="Heading1"/>
                    <w:outlineLvl w:val="0"/>
                    <w:rPr>
                      <w:noProof/>
                      <w:lang w:eastAsia="en-GB"/>
                    </w:rPr>
                  </w:pPr>
                  <w:bookmarkStart w:id="0" w:name="_GoBack"/>
                  <w:bookmarkEnd w:id="0"/>
                  <w:r>
                    <w:rPr>
                      <w:noProof/>
                      <w:lang w:val="en-GB" w:eastAsia="en-GB"/>
                    </w:rPr>
                    <w:drawing>
                      <wp:anchor distT="0" distB="0" distL="114300" distR="114300" simplePos="0" relativeHeight="251659264" behindDoc="1" locked="0" layoutInCell="1" allowOverlap="1" wp14:anchorId="558EEC34" wp14:editId="6708788E">
                        <wp:simplePos x="0" y="0"/>
                        <wp:positionH relativeFrom="column">
                          <wp:posOffset>385000</wp:posOffset>
                        </wp:positionH>
                        <wp:positionV relativeFrom="page">
                          <wp:posOffset>213755</wp:posOffset>
                        </wp:positionV>
                        <wp:extent cx="1673739" cy="1140031"/>
                        <wp:effectExtent l="0" t="0" r="0" b="0"/>
                        <wp:wrapThrough wrapText="bothSides">
                          <wp:wrapPolygon edited="0">
                            <wp:start x="3935" y="2888"/>
                            <wp:lineTo x="3935" y="9386"/>
                            <wp:lineTo x="2459" y="10108"/>
                            <wp:lineTo x="2951" y="13357"/>
                            <wp:lineTo x="10820" y="15162"/>
                            <wp:lineTo x="3689" y="15162"/>
                            <wp:lineTo x="2705" y="15523"/>
                            <wp:lineTo x="2705" y="19494"/>
                            <wp:lineTo x="18444" y="19494"/>
                            <wp:lineTo x="18690" y="16606"/>
                            <wp:lineTo x="15493" y="15162"/>
                            <wp:lineTo x="10820" y="15162"/>
                            <wp:lineTo x="17460" y="13357"/>
                            <wp:lineTo x="18690" y="10108"/>
                            <wp:lineTo x="16969" y="9025"/>
                            <wp:lineTo x="16723" y="3971"/>
                            <wp:lineTo x="16477" y="2888"/>
                            <wp:lineTo x="3935" y="2888"/>
                          </wp:wrapPolygon>
                        </wp:wrapThrough>
                        <wp:docPr id="1" name="Picture 1" descr="NHS Lanarkshire, The Pulse - S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anarkshire, The Pulse - SNS Group"/>
                                <pic:cNvPicPr>
                                  <a:picLocks noChangeAspect="1" noChangeArrowheads="1"/>
                                </pic:cNvPicPr>
                              </pic:nvPicPr>
                              <pic:blipFill rotWithShape="1">
                                <a:blip r:embed="rId11">
                                  <a:extLst>
                                    <a:ext uri="{28A0092B-C50C-407E-A947-70E740481C1C}">
                                      <a14:useLocalDpi xmlns:a14="http://schemas.microsoft.com/office/drawing/2010/main" val="0"/>
                                    </a:ext>
                                  </a:extLst>
                                </a:blip>
                                <a:srcRect l="15083" t="25129" r="14057" b="26606"/>
                                <a:stretch/>
                              </pic:blipFill>
                              <pic:spPr bwMode="auto">
                                <a:xfrm>
                                  <a:off x="0" y="0"/>
                                  <a:ext cx="1673739" cy="11400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672B47" w14:textId="77777777" w:rsidR="007A051A" w:rsidRDefault="007A051A" w:rsidP="004E3090">
                  <w:pPr>
                    <w:pStyle w:val="Heading1"/>
                    <w:outlineLvl w:val="0"/>
                  </w:pPr>
                </w:p>
              </w:tc>
            </w:tr>
            <w:tr w:rsidR="007A051A" w14:paraId="43ADE456" w14:textId="77777777" w:rsidTr="00B014D5">
              <w:trPr>
                <w:cnfStyle w:val="000000100000" w:firstRow="0" w:lastRow="0" w:firstColumn="0" w:lastColumn="0" w:oddVBand="0" w:evenVBand="0" w:oddHBand="1" w:evenHBand="0" w:firstRowFirstColumn="0" w:firstRowLastColumn="0" w:lastRowFirstColumn="0" w:lastRowLastColumn="0"/>
                <w:trHeight w:hRule="exact" w:val="8917"/>
              </w:trPr>
              <w:tc>
                <w:tcPr>
                  <w:cnfStyle w:val="001000000000" w:firstRow="0" w:lastRow="0" w:firstColumn="1" w:lastColumn="0" w:oddVBand="0" w:evenVBand="0" w:oddHBand="0" w:evenHBand="0" w:firstRowFirstColumn="0" w:firstRowLastColumn="0" w:lastRowFirstColumn="0" w:lastRowLastColumn="0"/>
                  <w:tcW w:w="4032" w:type="dxa"/>
                  <w:tcBorders>
                    <w:bottom w:val="single" w:sz="24" w:space="0" w:color="auto"/>
                  </w:tcBorders>
                </w:tcPr>
                <w:p w14:paraId="6609FAE5" w14:textId="77777777" w:rsidR="004E3090" w:rsidRPr="00B014D5" w:rsidRDefault="00B014D5" w:rsidP="00B014D5">
                  <w:pPr>
                    <w:pStyle w:val="BlockHeading"/>
                    <w:ind w:left="0"/>
                    <w:jc w:val="center"/>
                    <w:rPr>
                      <w:color w:val="002060"/>
                      <w:sz w:val="24"/>
                    </w:rPr>
                  </w:pPr>
                  <w:r>
                    <w:rPr>
                      <w:color w:val="002060"/>
                    </w:rPr>
                    <w:t>Hamilton Health Visiting Team</w:t>
                  </w:r>
                </w:p>
                <w:p w14:paraId="27EB12FC" w14:textId="77777777" w:rsidR="004E3090" w:rsidRDefault="004E3090" w:rsidP="004E3090">
                  <w:pPr>
                    <w:rPr>
                      <w:sz w:val="24"/>
                    </w:rPr>
                  </w:pPr>
                </w:p>
                <w:p w14:paraId="004427B1" w14:textId="77777777" w:rsidR="004E3090" w:rsidRPr="004E3090" w:rsidRDefault="004E3090" w:rsidP="004E3090">
                  <w:pPr>
                    <w:jc w:val="center"/>
                    <w:rPr>
                      <w:rFonts w:asciiTheme="majorHAnsi" w:hAnsiTheme="majorHAnsi"/>
                      <w:sz w:val="24"/>
                    </w:rPr>
                  </w:pPr>
                  <w:r w:rsidRPr="004E3090">
                    <w:rPr>
                      <w:rFonts w:asciiTheme="majorHAnsi" w:hAnsiTheme="majorHAnsi"/>
                      <w:sz w:val="24"/>
                    </w:rPr>
                    <w:t>Your Health Visitor is:</w:t>
                  </w:r>
                </w:p>
                <w:p w14:paraId="51B3521E" w14:textId="77777777" w:rsidR="004E3090" w:rsidRDefault="004E3090" w:rsidP="004E3090">
                  <w:pPr>
                    <w:jc w:val="center"/>
                    <w:rPr>
                      <w:sz w:val="24"/>
                    </w:rPr>
                  </w:pPr>
                </w:p>
                <w:p w14:paraId="6762382B" w14:textId="77777777" w:rsidR="004E3090" w:rsidRDefault="004E3090" w:rsidP="004E3090">
                  <w:pPr>
                    <w:jc w:val="center"/>
                    <w:rPr>
                      <w:sz w:val="24"/>
                    </w:rPr>
                  </w:pPr>
                </w:p>
                <w:p w14:paraId="3E11A7BB" w14:textId="36ED4CB9" w:rsidR="004E3090" w:rsidRDefault="004E3090" w:rsidP="004E3090">
                  <w:pPr>
                    <w:jc w:val="center"/>
                    <w:rPr>
                      <w:sz w:val="24"/>
                    </w:rPr>
                  </w:pPr>
                  <w:r>
                    <w:rPr>
                      <w:noProof/>
                      <w:sz w:val="24"/>
                      <w:lang w:val="en-GB" w:eastAsia="en-GB"/>
                    </w:rPr>
                    <mc:AlternateContent>
                      <mc:Choice Requires="wps">
                        <w:drawing>
                          <wp:anchor distT="0" distB="0" distL="114300" distR="114300" simplePos="0" relativeHeight="251660288" behindDoc="0" locked="0" layoutInCell="1" allowOverlap="1" wp14:anchorId="4B05CE7B" wp14:editId="04E6971B">
                            <wp:simplePos x="0" y="0"/>
                            <wp:positionH relativeFrom="column">
                              <wp:posOffset>195052</wp:posOffset>
                            </wp:positionH>
                            <wp:positionV relativeFrom="paragraph">
                              <wp:posOffset>152969</wp:posOffset>
                            </wp:positionV>
                            <wp:extent cx="2030681"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2030681" cy="0"/>
                                    </a:xfrm>
                                    <a:prstGeom prst="line">
                                      <a:avLst/>
                                    </a:prstGeom>
                                    <a:ln w="19050"/>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8157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2.05pt" to="175.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" strokecolor="#61adbf [3207]" strokeweight="1.5pt">
                            <v:stroke joinstyle="miter"/>
                          </v:line>
                        </w:pict>
                      </mc:Fallback>
                    </mc:AlternateContent>
                  </w:r>
                </w:p>
                <w:p w14:paraId="465C902B" w14:textId="400ABA10" w:rsidR="004E3090" w:rsidRDefault="004E3090" w:rsidP="004E3090">
                  <w:pPr>
                    <w:jc w:val="center"/>
                    <w:rPr>
                      <w:sz w:val="24"/>
                    </w:rPr>
                  </w:pPr>
                </w:p>
                <w:p w14:paraId="6813964A" w14:textId="1671BD6E" w:rsidR="004E3090" w:rsidRDefault="004E3090" w:rsidP="004E3090">
                  <w:pPr>
                    <w:jc w:val="center"/>
                    <w:rPr>
                      <w:sz w:val="24"/>
                    </w:rPr>
                  </w:pPr>
                </w:p>
                <w:p w14:paraId="52797876" w14:textId="4EFBAEEE" w:rsidR="004E3090" w:rsidRDefault="004E3090" w:rsidP="004E3090">
                  <w:pPr>
                    <w:jc w:val="center"/>
                    <w:rPr>
                      <w:sz w:val="24"/>
                    </w:rPr>
                  </w:pPr>
                </w:p>
                <w:p w14:paraId="190F3012" w14:textId="3FA6DEC2" w:rsidR="004E3090" w:rsidRDefault="004E3090" w:rsidP="004E3090">
                  <w:pPr>
                    <w:jc w:val="center"/>
                    <w:rPr>
                      <w:sz w:val="24"/>
                    </w:rPr>
                  </w:pPr>
                </w:p>
                <w:p w14:paraId="76B3D6E9" w14:textId="71AD8392" w:rsidR="004E3090" w:rsidRDefault="004E3090" w:rsidP="004E3090">
                  <w:pPr>
                    <w:jc w:val="center"/>
                    <w:rPr>
                      <w:sz w:val="24"/>
                    </w:rPr>
                  </w:pPr>
                </w:p>
                <w:p w14:paraId="6C48A792" w14:textId="6E521749" w:rsidR="00B014D5" w:rsidRPr="00B014D5" w:rsidRDefault="00B014D5" w:rsidP="00B014D5">
                  <w:pPr>
                    <w:rPr>
                      <w:sz w:val="24"/>
                    </w:rPr>
                  </w:pPr>
                  <w:r>
                    <w:rPr>
                      <w:sz w:val="24"/>
                    </w:rPr>
                    <w:br/>
                  </w:r>
                  <w:r>
                    <w:rPr>
                      <w:noProof/>
                      <w:color w:val="002060"/>
                      <w:lang w:val="en-GB" w:eastAsia="en-GB"/>
                    </w:rPr>
                    <w:drawing>
                      <wp:anchor distT="0" distB="0" distL="114300" distR="114300" simplePos="0" relativeHeight="251661312" behindDoc="0" locked="0" layoutInCell="1" allowOverlap="1" wp14:anchorId="7BD5D7BB" wp14:editId="55C20BB5">
                        <wp:simplePos x="0" y="0"/>
                        <wp:positionH relativeFrom="column">
                          <wp:posOffset>645795</wp:posOffset>
                        </wp:positionH>
                        <wp:positionV relativeFrom="paragraph">
                          <wp:posOffset>134175</wp:posOffset>
                        </wp:positionV>
                        <wp:extent cx="1104265" cy="11042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papishu-Baby-boy-sitting[1].png"/>
                                <pic:cNvPicPr/>
                              </pic:nvPicPr>
                              <pic:blipFill>
                                <a:blip r:embed="rId12">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p>
                <w:p w14:paraId="3A5180DA" w14:textId="70779D10" w:rsidR="00B014D5" w:rsidRDefault="00B014D5" w:rsidP="004E3090">
                  <w:pPr>
                    <w:pStyle w:val="Organization"/>
                    <w:jc w:val="center"/>
                    <w:rPr>
                      <w:color w:val="002060"/>
                    </w:rPr>
                  </w:pPr>
                </w:p>
                <w:p w14:paraId="63C90BED" w14:textId="3F6A6349" w:rsidR="00B014D5" w:rsidRDefault="00B014D5" w:rsidP="00B014D5">
                  <w:pPr>
                    <w:pStyle w:val="Organization"/>
                    <w:jc w:val="center"/>
                    <w:rPr>
                      <w:color w:val="002060"/>
                    </w:rPr>
                  </w:pPr>
                </w:p>
                <w:p w14:paraId="32DB700B" w14:textId="267545B8" w:rsidR="00B014D5" w:rsidRDefault="00B014D5" w:rsidP="00B014D5">
                  <w:pPr>
                    <w:pStyle w:val="Organization"/>
                    <w:jc w:val="center"/>
                    <w:rPr>
                      <w:color w:val="002060"/>
                    </w:rPr>
                  </w:pPr>
                </w:p>
                <w:p w14:paraId="276633E2" w14:textId="6180BD6F" w:rsidR="00B014D5" w:rsidRDefault="00B014D5" w:rsidP="00B014D5">
                  <w:pPr>
                    <w:pStyle w:val="Organization"/>
                    <w:jc w:val="center"/>
                    <w:rPr>
                      <w:color w:val="002060"/>
                    </w:rPr>
                  </w:pPr>
                </w:p>
                <w:p w14:paraId="16E12F6F" w14:textId="15EF07CC" w:rsidR="004E3090" w:rsidRPr="004E3090" w:rsidRDefault="00B014D5" w:rsidP="00B014D5">
                  <w:pPr>
                    <w:pStyle w:val="Organization"/>
                    <w:jc w:val="center"/>
                    <w:rPr>
                      <w:color w:val="002060"/>
                    </w:rPr>
                  </w:pPr>
                  <w:r>
                    <w:rPr>
                      <w:color w:val="002060"/>
                    </w:rPr>
                    <w:br/>
                  </w:r>
                  <w:r w:rsidR="004E3090" w:rsidRPr="004E3090">
                    <w:rPr>
                      <w:color w:val="002060"/>
                    </w:rPr>
                    <w:t>Udston Hospital</w:t>
                  </w:r>
                  <w:r w:rsidR="004E3090" w:rsidRPr="004E3090">
                    <w:rPr>
                      <w:color w:val="002060"/>
                    </w:rPr>
                    <w:br/>
                    <w:t>Farm Road</w:t>
                  </w:r>
                  <w:r w:rsidR="004E3090" w:rsidRPr="004E3090">
                    <w:rPr>
                      <w:color w:val="002060"/>
                    </w:rPr>
                    <w:br/>
                    <w:t>Hamilton</w:t>
                  </w:r>
                  <w:r w:rsidR="004E3090" w:rsidRPr="004E3090">
                    <w:rPr>
                      <w:color w:val="002060"/>
                    </w:rPr>
                    <w:br/>
                    <w:t>ML3</w:t>
                  </w:r>
                </w:p>
                <w:p w14:paraId="57E56FFE" w14:textId="77777777" w:rsidR="004E3090" w:rsidRPr="004E3090" w:rsidRDefault="00B014D5" w:rsidP="004E3090">
                  <w:pPr>
                    <w:pStyle w:val="Organization"/>
                    <w:jc w:val="center"/>
                    <w:rPr>
                      <w:color w:val="002060"/>
                    </w:rPr>
                  </w:pPr>
                  <w:r>
                    <w:rPr>
                      <w:noProof/>
                      <w:lang w:val="en-GB" w:eastAsia="en-GB"/>
                    </w:rPr>
                    <mc:AlternateContent>
                      <mc:Choice Requires="wps">
                        <w:drawing>
                          <wp:anchor distT="0" distB="0" distL="114300" distR="114300" simplePos="0" relativeHeight="251668480" behindDoc="0" locked="0" layoutInCell="1" allowOverlap="1" wp14:anchorId="5FB9092E" wp14:editId="024016D9">
                            <wp:simplePos x="0" y="0"/>
                            <wp:positionH relativeFrom="column">
                              <wp:posOffset>-30382</wp:posOffset>
                            </wp:positionH>
                            <wp:positionV relativeFrom="paragraph">
                              <wp:posOffset>415290</wp:posOffset>
                            </wp:positionV>
                            <wp:extent cx="2467473" cy="3089"/>
                            <wp:effectExtent l="0" t="0" r="28575" b="35560"/>
                            <wp:wrapNone/>
                            <wp:docPr id="12" name="Straight Connector 12"/>
                            <wp:cNvGraphicFramePr/>
                            <a:graphic xmlns:a="http://schemas.openxmlformats.org/drawingml/2006/main">
                              <a:graphicData uri="http://schemas.microsoft.com/office/word/2010/wordprocessingShape">
                                <wps:wsp>
                                  <wps:cNvCnPr/>
                                  <wps:spPr>
                                    <a:xfrm flipV="1">
                                      <a:off x="0" y="0"/>
                                      <a:ext cx="2467473" cy="3089"/>
                                    </a:xfrm>
                                    <a:prstGeom prst="line">
                                      <a:avLst/>
                                    </a:prstGeom>
                                    <a:ln w="19050"/>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ACF54" id="Straight Connector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2.7pt" to="191.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" strokecolor="#61adbf [3207]" strokeweight="1.5pt">
                            <v:stroke joinstyle="miter"/>
                          </v:line>
                        </w:pict>
                      </mc:Fallback>
                    </mc:AlternateContent>
                  </w:r>
                  <w:r w:rsidR="004E3090" w:rsidRPr="004E3090">
                    <w:rPr>
                      <w:color w:val="002060"/>
                    </w:rPr>
                    <w:t>Tel: 01698 754744</w:t>
                  </w:r>
                  <w:r w:rsidR="004E3090" w:rsidRPr="004E3090">
                    <w:rPr>
                      <w:color w:val="002060"/>
                    </w:rPr>
                    <w:br/>
                    <w:t>Immunisations: 01698 754545</w:t>
                  </w:r>
                </w:p>
                <w:p w14:paraId="180645BB" w14:textId="77777777" w:rsidR="007A051A" w:rsidRDefault="007A051A">
                  <w:pPr>
                    <w:pStyle w:val="BlockText"/>
                  </w:pPr>
                </w:p>
              </w:tc>
            </w:tr>
            <w:tr w:rsidR="00B014D5" w14:paraId="643A1C7C" w14:textId="77777777" w:rsidTr="00B014D5">
              <w:trPr>
                <w:trHeight w:hRule="exact" w:val="7737"/>
              </w:trPr>
              <w:tc>
                <w:tcPr>
                  <w:cnfStyle w:val="001000000000" w:firstRow="0" w:lastRow="0" w:firstColumn="1" w:lastColumn="0" w:oddVBand="0" w:evenVBand="0" w:oddHBand="0" w:evenHBand="0" w:firstRowFirstColumn="0" w:firstRowLastColumn="0" w:lastRowFirstColumn="0" w:lastRowLastColumn="0"/>
                  <w:tcW w:w="4032" w:type="dxa"/>
                  <w:tcBorders>
                    <w:top w:val="single" w:sz="24" w:space="0" w:color="auto"/>
                  </w:tcBorders>
                </w:tcPr>
                <w:p w14:paraId="011D8313" w14:textId="77777777" w:rsidR="00B014D5" w:rsidRPr="004E3090" w:rsidRDefault="00B014D5" w:rsidP="00B014D5">
                  <w:pPr>
                    <w:pStyle w:val="BlockHeading"/>
                    <w:ind w:left="0"/>
                    <w:rPr>
                      <w:color w:val="002060"/>
                    </w:rPr>
                  </w:pPr>
                </w:p>
              </w:tc>
            </w:tr>
          </w:tbl>
          <w:p w14:paraId="24639DD0" w14:textId="77777777" w:rsidR="007A051A" w:rsidRDefault="007A051A">
            <w:pPr>
              <w:spacing w:after="160" w:line="259" w:lineRule="auto"/>
            </w:pPr>
          </w:p>
        </w:tc>
        <w:tc>
          <w:tcPr>
            <w:tcW w:w="576" w:type="dxa"/>
            <w:vAlign w:val="bottom"/>
          </w:tcPr>
          <w:p w14:paraId="1CA9EE8F" w14:textId="4734A205" w:rsidR="007A051A" w:rsidRDefault="007A051A">
            <w:pPr>
              <w:spacing w:after="160" w:line="259" w:lineRule="auto"/>
            </w:pPr>
          </w:p>
        </w:tc>
        <w:tc>
          <w:tcPr>
            <w:tcW w:w="576" w:type="dxa"/>
          </w:tcPr>
          <w:p w14:paraId="3E31AE0E" w14:textId="70DFD4EC" w:rsidR="007A051A" w:rsidRDefault="007A051A">
            <w:pPr>
              <w:spacing w:after="160" w:line="259" w:lineRule="auto"/>
            </w:pPr>
          </w:p>
        </w:tc>
        <w:tc>
          <w:tcPr>
            <w:tcW w:w="4176" w:type="dxa"/>
          </w:tcPr>
          <w:p w14:paraId="12EF1B37" w14:textId="77777777" w:rsidR="003A1899" w:rsidRPr="003A1899" w:rsidRDefault="00E76688" w:rsidP="00E76688">
            <w:pPr>
              <w:pStyle w:val="BlockHeading"/>
              <w:ind w:left="0"/>
              <w:jc w:val="center"/>
              <w:rPr>
                <w:b/>
                <w:color w:val="002060"/>
                <w:sz w:val="40"/>
              </w:rPr>
            </w:pPr>
            <w:r>
              <w:rPr>
                <w:b/>
                <w:color w:val="002060"/>
                <w:sz w:val="40"/>
              </w:rPr>
              <w:t>BREASTFEEDING</w:t>
            </w:r>
            <w:r>
              <w:rPr>
                <w:b/>
                <w:color w:val="002060"/>
                <w:sz w:val="40"/>
              </w:rPr>
              <w:br/>
            </w:r>
            <w:r w:rsidR="003A1899" w:rsidRPr="003A1899">
              <w:rPr>
                <w:b/>
                <w:color w:val="002060"/>
                <w:sz w:val="40"/>
              </w:rPr>
              <w:t>SUPPORT GROUP</w:t>
            </w:r>
          </w:p>
          <w:tbl>
            <w:tblPr>
              <w:tblStyle w:val="GridTable2-Accent4"/>
              <w:tblW w:w="5000" w:type="pct"/>
              <w:tblLayout w:type="fixed"/>
              <w:tblLook w:val="04A0" w:firstRow="1" w:lastRow="0" w:firstColumn="1" w:lastColumn="0" w:noHBand="0" w:noVBand="1"/>
            </w:tblPr>
            <w:tblGrid>
              <w:gridCol w:w="4176"/>
            </w:tblGrid>
            <w:tr w:rsidR="003A1899" w:rsidRPr="003A1899" w14:paraId="6EDE21F4" w14:textId="77777777" w:rsidTr="00E32DDD">
              <w:trPr>
                <w:cnfStyle w:val="100000000000" w:firstRow="1" w:lastRow="0" w:firstColumn="0" w:lastColumn="0" w:oddVBand="0" w:evenVBand="0" w:oddHBand="0" w:evenHBand="0" w:firstRowFirstColumn="0" w:firstRowLastColumn="0" w:lastRowFirstColumn="0" w:lastRowLastColumn="0"/>
                <w:trHeight w:hRule="exact" w:val="3485"/>
              </w:trPr>
              <w:tc>
                <w:tcPr>
                  <w:cnfStyle w:val="001000000000" w:firstRow="0" w:lastRow="0" w:firstColumn="1" w:lastColumn="0" w:oddVBand="0" w:evenVBand="0" w:oddHBand="0" w:evenHBand="0" w:firstRowFirstColumn="0" w:firstRowLastColumn="0" w:lastRowFirstColumn="0" w:lastRowLastColumn="0"/>
                  <w:tcW w:w="5000" w:type="pct"/>
                </w:tcPr>
                <w:p w14:paraId="79F3D56F" w14:textId="77777777" w:rsidR="007A051A" w:rsidRPr="003A1899" w:rsidRDefault="003A1899" w:rsidP="0074192F">
                  <w:pPr>
                    <w:jc w:val="center"/>
                    <w:rPr>
                      <w:rFonts w:asciiTheme="majorHAnsi" w:hAnsiTheme="majorHAnsi"/>
                      <w:b w:val="0"/>
                      <w:color w:val="002060"/>
                      <w:sz w:val="26"/>
                      <w:szCs w:val="26"/>
                    </w:rPr>
                  </w:pPr>
                  <w:r w:rsidRPr="003A1899">
                    <w:rPr>
                      <w:rFonts w:asciiTheme="majorHAnsi" w:hAnsiTheme="majorHAnsi"/>
                      <w:b w:val="0"/>
                      <w:color w:val="002060"/>
                      <w:sz w:val="26"/>
                      <w:szCs w:val="26"/>
                    </w:rPr>
                    <w:t>Fairhill Lifestyle Centre</w:t>
                  </w:r>
                </w:p>
                <w:p w14:paraId="1A4FF5F8" w14:textId="77777777" w:rsidR="003A1899" w:rsidRPr="003A1899" w:rsidRDefault="003A1899" w:rsidP="0074192F">
                  <w:pPr>
                    <w:jc w:val="center"/>
                    <w:rPr>
                      <w:rFonts w:asciiTheme="majorHAnsi" w:hAnsiTheme="majorHAnsi"/>
                      <w:b w:val="0"/>
                      <w:color w:val="002060"/>
                      <w:sz w:val="26"/>
                      <w:szCs w:val="26"/>
                    </w:rPr>
                  </w:pPr>
                  <w:r w:rsidRPr="003A1899">
                    <w:rPr>
                      <w:rFonts w:asciiTheme="majorHAnsi" w:hAnsiTheme="majorHAnsi"/>
                      <w:b w:val="0"/>
                      <w:color w:val="002060"/>
                      <w:sz w:val="26"/>
                      <w:szCs w:val="26"/>
                    </w:rPr>
                    <w:t>Neilsland Road</w:t>
                  </w:r>
                </w:p>
                <w:p w14:paraId="089BDB47" w14:textId="77777777" w:rsidR="003A1899" w:rsidRPr="003A1899" w:rsidRDefault="003A1899" w:rsidP="0074192F">
                  <w:pPr>
                    <w:jc w:val="center"/>
                    <w:rPr>
                      <w:rFonts w:asciiTheme="majorHAnsi" w:hAnsiTheme="majorHAnsi"/>
                      <w:b w:val="0"/>
                      <w:color w:val="002060"/>
                      <w:sz w:val="26"/>
                      <w:szCs w:val="26"/>
                    </w:rPr>
                  </w:pPr>
                  <w:r w:rsidRPr="003A1899">
                    <w:rPr>
                      <w:rFonts w:asciiTheme="majorHAnsi" w:hAnsiTheme="majorHAnsi"/>
                      <w:b w:val="0"/>
                      <w:color w:val="002060"/>
                      <w:sz w:val="26"/>
                      <w:szCs w:val="26"/>
                    </w:rPr>
                    <w:t>Hamilton</w:t>
                  </w:r>
                </w:p>
                <w:p w14:paraId="5E37DE66" w14:textId="77777777" w:rsidR="003A1899" w:rsidRPr="00E76688" w:rsidRDefault="00E76688" w:rsidP="00E76688">
                  <w:pPr>
                    <w:jc w:val="center"/>
                    <w:rPr>
                      <w:rFonts w:asciiTheme="majorHAnsi" w:hAnsiTheme="majorHAnsi"/>
                      <w:b w:val="0"/>
                      <w:color w:val="002060"/>
                      <w:sz w:val="26"/>
                      <w:szCs w:val="26"/>
                    </w:rPr>
                  </w:pPr>
                  <w:r>
                    <w:rPr>
                      <w:rFonts w:asciiTheme="majorHAnsi" w:hAnsiTheme="majorHAnsi"/>
                      <w:b w:val="0"/>
                      <w:color w:val="002060"/>
                      <w:sz w:val="26"/>
                      <w:szCs w:val="26"/>
                    </w:rPr>
                    <w:t>ML3 8HU</w:t>
                  </w:r>
                  <w:r>
                    <w:rPr>
                      <w:rFonts w:asciiTheme="majorHAnsi" w:hAnsiTheme="majorHAnsi"/>
                      <w:b w:val="0"/>
                      <w:color w:val="002060"/>
                      <w:sz w:val="26"/>
                      <w:szCs w:val="26"/>
                    </w:rPr>
                    <w:br/>
                  </w:r>
                </w:p>
                <w:p w14:paraId="205BE452" w14:textId="77777777" w:rsidR="00E76688" w:rsidRPr="00E76688" w:rsidRDefault="003A1899" w:rsidP="00E76688">
                  <w:pPr>
                    <w:jc w:val="center"/>
                    <w:rPr>
                      <w:rFonts w:asciiTheme="majorHAnsi" w:hAnsiTheme="majorHAnsi"/>
                      <w:color w:val="002060"/>
                      <w:sz w:val="26"/>
                      <w:szCs w:val="26"/>
                    </w:rPr>
                  </w:pPr>
                  <w:r w:rsidRPr="003A1899">
                    <w:rPr>
                      <w:rFonts w:asciiTheme="majorHAnsi" w:hAnsiTheme="majorHAnsi"/>
                      <w:color w:val="002060"/>
                      <w:sz w:val="26"/>
                      <w:szCs w:val="26"/>
                    </w:rPr>
                    <w:t>Tuesday 1:30-2:30pm</w:t>
                  </w:r>
                  <w:r w:rsidR="00E76688">
                    <w:rPr>
                      <w:rFonts w:asciiTheme="majorHAnsi" w:hAnsiTheme="majorHAnsi"/>
                      <w:color w:val="002060"/>
                      <w:sz w:val="26"/>
                      <w:szCs w:val="26"/>
                    </w:rPr>
                    <w:br/>
                  </w:r>
                </w:p>
                <w:p w14:paraId="0052DB89" w14:textId="77777777" w:rsidR="003A1899" w:rsidRDefault="0074192F" w:rsidP="0074192F">
                  <w:pPr>
                    <w:jc w:val="center"/>
                    <w:rPr>
                      <w:rFonts w:asciiTheme="majorHAnsi" w:hAnsiTheme="majorHAnsi"/>
                      <w:b w:val="0"/>
                      <w:color w:val="002060"/>
                      <w:sz w:val="22"/>
                      <w:szCs w:val="26"/>
                    </w:rPr>
                  </w:pPr>
                  <w:r w:rsidRPr="008203F0">
                    <w:rPr>
                      <w:rFonts w:asciiTheme="majorHAnsi" w:hAnsiTheme="majorHAnsi"/>
                      <w:color w:val="002060"/>
                      <w:sz w:val="22"/>
                      <w:szCs w:val="26"/>
                    </w:rPr>
                    <w:t>Infant Feeding Team:</w:t>
                  </w:r>
                  <w:r w:rsidRPr="0074192F">
                    <w:rPr>
                      <w:rFonts w:asciiTheme="majorHAnsi" w:hAnsiTheme="majorHAnsi"/>
                      <w:b w:val="0"/>
                      <w:color w:val="002060"/>
                      <w:sz w:val="22"/>
                      <w:szCs w:val="26"/>
                    </w:rPr>
                    <w:t xml:space="preserve"> 01698 366710</w:t>
                  </w:r>
                  <w:r>
                    <w:rPr>
                      <w:rFonts w:asciiTheme="majorHAnsi" w:hAnsiTheme="majorHAnsi"/>
                      <w:b w:val="0"/>
                      <w:color w:val="002060"/>
                      <w:sz w:val="22"/>
                      <w:szCs w:val="26"/>
                    </w:rPr>
                    <w:br/>
                    <w:t>(Mon-Fri 9am-5:30pm)</w:t>
                  </w:r>
                </w:p>
                <w:p w14:paraId="05BCBDA9" w14:textId="77777777" w:rsidR="0074192F" w:rsidRPr="00E76688" w:rsidRDefault="0074192F" w:rsidP="0074192F">
                  <w:pPr>
                    <w:jc w:val="center"/>
                    <w:rPr>
                      <w:rFonts w:asciiTheme="majorHAnsi" w:hAnsiTheme="majorHAnsi"/>
                      <w:b w:val="0"/>
                      <w:color w:val="002060"/>
                      <w:szCs w:val="26"/>
                    </w:rPr>
                  </w:pPr>
                  <w:r w:rsidRPr="008203F0">
                    <w:rPr>
                      <w:rFonts w:asciiTheme="majorHAnsi" w:hAnsiTheme="majorHAnsi"/>
                      <w:color w:val="002060"/>
                      <w:szCs w:val="26"/>
                    </w:rPr>
                    <w:t>Additional</w:t>
                  </w:r>
                  <w:r w:rsidR="00E76688" w:rsidRPr="008203F0">
                    <w:rPr>
                      <w:rFonts w:asciiTheme="majorHAnsi" w:hAnsiTheme="majorHAnsi"/>
                      <w:color w:val="002060"/>
                      <w:szCs w:val="26"/>
                    </w:rPr>
                    <w:t xml:space="preserve"> Breastfeeding Support at University Hospital Wishaw:</w:t>
                  </w:r>
                  <w:r w:rsidR="00E76688" w:rsidRPr="00E76688">
                    <w:rPr>
                      <w:rFonts w:asciiTheme="majorHAnsi" w:hAnsiTheme="majorHAnsi"/>
                      <w:b w:val="0"/>
                      <w:color w:val="002060"/>
                      <w:szCs w:val="26"/>
                    </w:rPr>
                    <w:t xml:space="preserve"> 01698 361100</w:t>
                  </w:r>
                </w:p>
                <w:p w14:paraId="34C4BA4A" w14:textId="77777777" w:rsidR="003A1899" w:rsidRPr="003A1899" w:rsidRDefault="003A1899" w:rsidP="0074192F">
                  <w:pPr>
                    <w:jc w:val="center"/>
                    <w:rPr>
                      <w:color w:val="002060"/>
                      <w:sz w:val="26"/>
                      <w:szCs w:val="26"/>
                    </w:rPr>
                  </w:pPr>
                </w:p>
                <w:p w14:paraId="7A2B6C14" w14:textId="77777777" w:rsidR="003A1899" w:rsidRPr="003A1899" w:rsidRDefault="003A1899" w:rsidP="0074192F">
                  <w:pPr>
                    <w:jc w:val="center"/>
                    <w:rPr>
                      <w:color w:val="002060"/>
                      <w:sz w:val="26"/>
                      <w:szCs w:val="26"/>
                    </w:rPr>
                  </w:pPr>
                </w:p>
              </w:tc>
            </w:tr>
            <w:tr w:rsidR="003A1899" w:rsidRPr="003A1899" w14:paraId="7E1D4E33" w14:textId="77777777" w:rsidTr="004E3090">
              <w:trPr>
                <w:cnfStyle w:val="000000100000" w:firstRow="0" w:lastRow="0" w:firstColumn="0" w:lastColumn="0" w:oddVBand="0" w:evenVBand="0" w:oddHBand="1" w:evenHBand="0" w:firstRowFirstColumn="0" w:firstRowLastColumn="0" w:lastRowFirstColumn="0" w:lastRowLastColumn="0"/>
                <w:trHeight w:hRule="exact" w:val="5760"/>
              </w:trPr>
              <w:tc>
                <w:tcPr>
                  <w:cnfStyle w:val="001000000000" w:firstRow="0" w:lastRow="0" w:firstColumn="1" w:lastColumn="0" w:oddVBand="0" w:evenVBand="0" w:oddHBand="0" w:evenHBand="0" w:firstRowFirstColumn="0" w:firstRowLastColumn="0" w:lastRowFirstColumn="0" w:lastRowLastColumn="0"/>
                  <w:tcW w:w="5000" w:type="pct"/>
                </w:tcPr>
                <w:p w14:paraId="5AC9786A" w14:textId="77777777" w:rsidR="003A1899" w:rsidRPr="003A1899" w:rsidRDefault="00E76688" w:rsidP="00E76688">
                  <w:pPr>
                    <w:pStyle w:val="Recipient"/>
                    <w:ind w:left="0"/>
                    <w:jc w:val="center"/>
                    <w:rPr>
                      <w:color w:val="002060"/>
                    </w:rPr>
                  </w:pPr>
                  <w:r w:rsidRPr="00E76688">
                    <w:rPr>
                      <w:noProof/>
                      <w:color w:val="002060"/>
                      <w:lang w:val="en-GB" w:eastAsia="en-GB"/>
                    </w:rPr>
                    <mc:AlternateContent>
                      <mc:Choice Requires="wps">
                        <w:drawing>
                          <wp:anchor distT="45720" distB="45720" distL="114300" distR="114300" simplePos="0" relativeHeight="251665408" behindDoc="0" locked="0" layoutInCell="1" allowOverlap="1" wp14:anchorId="7C2BD215" wp14:editId="382766B1">
                            <wp:simplePos x="0" y="0"/>
                            <wp:positionH relativeFrom="column">
                              <wp:posOffset>-68580</wp:posOffset>
                            </wp:positionH>
                            <wp:positionV relativeFrom="paragraph">
                              <wp:posOffset>587375</wp:posOffset>
                            </wp:positionV>
                            <wp:extent cx="2623820" cy="307530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3075305"/>
                                    </a:xfrm>
                                    <a:prstGeom prst="rect">
                                      <a:avLst/>
                                    </a:prstGeom>
                                    <a:noFill/>
                                    <a:ln w="9525">
                                      <a:noFill/>
                                      <a:miter lim="800000"/>
                                      <a:headEnd/>
                                      <a:tailEnd/>
                                    </a:ln>
                                  </wps:spPr>
                                  <wps:txbx>
                                    <w:txbxContent>
                                      <w:p w14:paraId="036CA4E2" w14:textId="77777777" w:rsidR="00E76688" w:rsidRDefault="00E76688" w:rsidP="00E76688">
                                        <w:pPr>
                                          <w:jc w:val="center"/>
                                          <w:rPr>
                                            <w:rFonts w:asciiTheme="majorHAnsi" w:hAnsiTheme="majorHAnsi"/>
                                            <w:sz w:val="24"/>
                                          </w:rPr>
                                        </w:pPr>
                                        <w:r w:rsidRPr="00E76688">
                                          <w:rPr>
                                            <w:rFonts w:asciiTheme="majorHAnsi" w:hAnsiTheme="majorHAnsi"/>
                                            <w:sz w:val="24"/>
                                          </w:rPr>
                                          <w:t>Information will be provided at your first contact with your health visitor. Immunisation consent will be re</w:t>
                                        </w:r>
                                        <w:r>
                                          <w:rPr>
                                            <w:rFonts w:asciiTheme="majorHAnsi" w:hAnsiTheme="majorHAnsi"/>
                                            <w:sz w:val="24"/>
                                          </w:rPr>
                                          <w:t>quired to generate appointments</w:t>
                                        </w:r>
                                      </w:p>
                                      <w:p w14:paraId="79FE3742" w14:textId="77777777" w:rsidR="00E76688" w:rsidRPr="00E32DDD" w:rsidRDefault="00E76688" w:rsidP="00E76688">
                                        <w:pPr>
                                          <w:jc w:val="center"/>
                                          <w:rPr>
                                            <w:rFonts w:asciiTheme="majorHAnsi" w:hAnsiTheme="majorHAnsi"/>
                                            <w:b/>
                                            <w:sz w:val="24"/>
                                          </w:rPr>
                                        </w:pPr>
                                        <w:r w:rsidRPr="00E32DDD">
                                          <w:rPr>
                                            <w:rFonts w:asciiTheme="majorHAnsi" w:hAnsiTheme="majorHAnsi"/>
                                            <w:b/>
                                            <w:sz w:val="24"/>
                                          </w:rPr>
                                          <w:t>*PLEASE NOTE*</w:t>
                                        </w:r>
                                      </w:p>
                                      <w:p w14:paraId="289AD1EB" w14:textId="77777777" w:rsidR="00E76688" w:rsidRPr="00E32DDD" w:rsidRDefault="00E76688" w:rsidP="00E76688">
                                        <w:pPr>
                                          <w:jc w:val="center"/>
                                          <w:rPr>
                                            <w:rFonts w:asciiTheme="majorHAnsi" w:hAnsiTheme="majorHAnsi"/>
                                            <w:sz w:val="19"/>
                                            <w:szCs w:val="19"/>
                                          </w:rPr>
                                        </w:pPr>
                                        <w:r w:rsidRPr="00E32DDD">
                                          <w:rPr>
                                            <w:rFonts w:asciiTheme="majorHAnsi" w:hAnsiTheme="majorHAnsi"/>
                                            <w:sz w:val="19"/>
                                            <w:szCs w:val="19"/>
                                          </w:rPr>
                                          <w:t xml:space="preserve">Should you need to </w:t>
                                        </w:r>
                                        <w:r w:rsidR="00E32DDD" w:rsidRPr="00E32DDD">
                                          <w:rPr>
                                            <w:rFonts w:asciiTheme="majorHAnsi" w:hAnsiTheme="majorHAnsi"/>
                                            <w:sz w:val="19"/>
                                            <w:szCs w:val="19"/>
                                          </w:rPr>
                                          <w:t>rearrange</w:t>
                                        </w:r>
                                        <w:r w:rsidRPr="00E32DDD">
                                          <w:rPr>
                                            <w:rFonts w:asciiTheme="majorHAnsi" w:hAnsiTheme="majorHAnsi"/>
                                            <w:sz w:val="19"/>
                                            <w:szCs w:val="19"/>
                                          </w:rPr>
                                          <w:t xml:space="preserve"> your child’s appointment, please call </w:t>
                                        </w:r>
                                        <w:r w:rsidR="00E32DDD" w:rsidRPr="00E32DDD">
                                          <w:rPr>
                                            <w:rFonts w:asciiTheme="majorHAnsi" w:hAnsiTheme="majorHAnsi"/>
                                            <w:sz w:val="19"/>
                                            <w:szCs w:val="19"/>
                                          </w:rPr>
                                          <w:t>the number &amp; leave a voicemail. Your call may not be returned however your child will be automatically reappointed approximately 4 weeks later – if this is their first immunisation, it will be rearranged sooner by a staff nurse or healthcare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BD215" id="_x0000_t202" coordsize="21600,21600" o:spt="202" path="m,l,21600r21600,l21600,xe">
                            <v:stroke joinstyle="miter"/>
                            <v:path gradientshapeok="t" o:connecttype="rect"/>
                          </v:shapetype>
                          <v:shape id="Text Box 2" o:spid="_x0000_s1026" type="#_x0000_t202" style="position:absolute;left:0;text-align:left;margin-left:-5.4pt;margin-top:46.25pt;width:206.6pt;height:24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" filled="f" stroked="f">
                            <v:textbox>
                              <w:txbxContent>
                                <w:p w14:paraId="036CA4E2" w14:textId="77777777" w:rsidR="00E76688" w:rsidRDefault="00E76688" w:rsidP="00E76688">
                                  <w:pPr>
                                    <w:jc w:val="center"/>
                                    <w:rPr>
                                      <w:rFonts w:asciiTheme="majorHAnsi" w:hAnsiTheme="majorHAnsi"/>
                                      <w:sz w:val="24"/>
                                    </w:rPr>
                                  </w:pPr>
                                  <w:r w:rsidRPr="00E76688">
                                    <w:rPr>
                                      <w:rFonts w:asciiTheme="majorHAnsi" w:hAnsiTheme="majorHAnsi"/>
                                      <w:sz w:val="24"/>
                                    </w:rPr>
                                    <w:t>Information will be provided at your first contact with your health visitor. Immunisation consent will be re</w:t>
                                  </w:r>
                                  <w:r>
                                    <w:rPr>
                                      <w:rFonts w:asciiTheme="majorHAnsi" w:hAnsiTheme="majorHAnsi"/>
                                      <w:sz w:val="24"/>
                                    </w:rPr>
                                    <w:t>quired to generate appointments</w:t>
                                  </w:r>
                                </w:p>
                                <w:p w14:paraId="79FE3742" w14:textId="77777777" w:rsidR="00E76688" w:rsidRPr="00E32DDD" w:rsidRDefault="00E76688" w:rsidP="00E76688">
                                  <w:pPr>
                                    <w:jc w:val="center"/>
                                    <w:rPr>
                                      <w:rFonts w:asciiTheme="majorHAnsi" w:hAnsiTheme="majorHAnsi"/>
                                      <w:b/>
                                      <w:sz w:val="24"/>
                                    </w:rPr>
                                  </w:pPr>
                                  <w:r w:rsidRPr="00E32DDD">
                                    <w:rPr>
                                      <w:rFonts w:asciiTheme="majorHAnsi" w:hAnsiTheme="majorHAnsi"/>
                                      <w:b/>
                                      <w:sz w:val="24"/>
                                    </w:rPr>
                                    <w:t>*PLEASE NOTE*</w:t>
                                  </w:r>
                                </w:p>
                                <w:p w14:paraId="289AD1EB" w14:textId="77777777" w:rsidR="00E76688" w:rsidRPr="00E32DDD" w:rsidRDefault="00E76688" w:rsidP="00E76688">
                                  <w:pPr>
                                    <w:jc w:val="center"/>
                                    <w:rPr>
                                      <w:rFonts w:asciiTheme="majorHAnsi" w:hAnsiTheme="majorHAnsi"/>
                                      <w:sz w:val="19"/>
                                      <w:szCs w:val="19"/>
                                    </w:rPr>
                                  </w:pPr>
                                  <w:r w:rsidRPr="00E32DDD">
                                    <w:rPr>
                                      <w:rFonts w:asciiTheme="majorHAnsi" w:hAnsiTheme="majorHAnsi"/>
                                      <w:sz w:val="19"/>
                                      <w:szCs w:val="19"/>
                                    </w:rPr>
                                    <w:t xml:space="preserve">Should you need to </w:t>
                                  </w:r>
                                  <w:r w:rsidR="00E32DDD" w:rsidRPr="00E32DDD">
                                    <w:rPr>
                                      <w:rFonts w:asciiTheme="majorHAnsi" w:hAnsiTheme="majorHAnsi"/>
                                      <w:sz w:val="19"/>
                                      <w:szCs w:val="19"/>
                                    </w:rPr>
                                    <w:t>rearrange</w:t>
                                  </w:r>
                                  <w:r w:rsidRPr="00E32DDD">
                                    <w:rPr>
                                      <w:rFonts w:asciiTheme="majorHAnsi" w:hAnsiTheme="majorHAnsi"/>
                                      <w:sz w:val="19"/>
                                      <w:szCs w:val="19"/>
                                    </w:rPr>
                                    <w:t xml:space="preserve"> your child’s appointment, please call </w:t>
                                  </w:r>
                                  <w:r w:rsidR="00E32DDD" w:rsidRPr="00E32DDD">
                                    <w:rPr>
                                      <w:rFonts w:asciiTheme="majorHAnsi" w:hAnsiTheme="majorHAnsi"/>
                                      <w:sz w:val="19"/>
                                      <w:szCs w:val="19"/>
                                    </w:rPr>
                                    <w:t>the number &amp; leave a voicemail. Your call may not be returned however your child will be automatically reappointed approximately 4 weeks later – if this is their first immunisation, it will be rearranged sooner by a staff nurse or healthcare support worker.</w:t>
                                  </w:r>
                                </w:p>
                              </w:txbxContent>
                            </v:textbox>
                            <w10:wrap type="square"/>
                          </v:shape>
                        </w:pict>
                      </mc:Fallback>
                    </mc:AlternateContent>
                  </w:r>
                  <w:r w:rsidRPr="00E76688">
                    <w:rPr>
                      <w:noProof/>
                      <w:color w:val="002060"/>
                      <w:lang w:val="en-GB" w:eastAsia="en-GB"/>
                    </w:rPr>
                    <mc:AlternateContent>
                      <mc:Choice Requires="wps">
                        <w:drawing>
                          <wp:anchor distT="45720" distB="45720" distL="114300" distR="114300" simplePos="0" relativeHeight="251663360" behindDoc="0" locked="0" layoutInCell="1" allowOverlap="1" wp14:anchorId="2A0CB5D9" wp14:editId="44A90A64">
                            <wp:simplePos x="0" y="0"/>
                            <wp:positionH relativeFrom="column">
                              <wp:posOffset>-68580</wp:posOffset>
                            </wp:positionH>
                            <wp:positionV relativeFrom="paragraph">
                              <wp:posOffset>183515</wp:posOffset>
                            </wp:positionV>
                            <wp:extent cx="2683510" cy="498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498475"/>
                                    </a:xfrm>
                                    <a:prstGeom prst="rect">
                                      <a:avLst/>
                                    </a:prstGeom>
                                    <a:noFill/>
                                    <a:ln w="9525">
                                      <a:noFill/>
                                      <a:miter lim="800000"/>
                                      <a:headEnd/>
                                      <a:tailEnd/>
                                    </a:ln>
                                  </wps:spPr>
                                  <wps:txbx>
                                    <w:txbxContent>
                                      <w:p w14:paraId="3A2B540F" w14:textId="77777777" w:rsidR="00E76688" w:rsidRPr="00E76688" w:rsidRDefault="00E76688" w:rsidP="00E76688">
                                        <w:pPr>
                                          <w:jc w:val="center"/>
                                          <w:rPr>
                                            <w:rFonts w:asciiTheme="majorHAnsi" w:hAnsiTheme="majorHAnsi"/>
                                            <w:b/>
                                            <w:color w:val="002060"/>
                                            <w:sz w:val="36"/>
                                          </w:rPr>
                                        </w:pPr>
                                        <w:r>
                                          <w:rPr>
                                            <w:rFonts w:asciiTheme="majorHAnsi" w:hAnsiTheme="majorHAnsi"/>
                                            <w:b/>
                                            <w:color w:val="002060"/>
                                            <w:sz w:val="36"/>
                                          </w:rPr>
                                          <w:t>IMMUNISATIONS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CB5D9" id="_x0000_s1027" type="#_x0000_t202" style="position:absolute;left:0;text-align:left;margin-left:-5.4pt;margin-top:14.45pt;width:211.3pt;height:3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" filled="f" stroked="f">
                            <v:textbox>
                              <w:txbxContent>
                                <w:p w14:paraId="3A2B540F" w14:textId="77777777" w:rsidR="00E76688" w:rsidRPr="00E76688" w:rsidRDefault="00E76688" w:rsidP="00E76688">
                                  <w:pPr>
                                    <w:jc w:val="center"/>
                                    <w:rPr>
                                      <w:rFonts w:asciiTheme="majorHAnsi" w:hAnsiTheme="majorHAnsi"/>
                                      <w:b/>
                                      <w:color w:val="002060"/>
                                      <w:sz w:val="36"/>
                                    </w:rPr>
                                  </w:pPr>
                                  <w:r>
                                    <w:rPr>
                                      <w:rFonts w:asciiTheme="majorHAnsi" w:hAnsiTheme="majorHAnsi"/>
                                      <w:b/>
                                      <w:color w:val="002060"/>
                                      <w:sz w:val="36"/>
                                    </w:rPr>
                                    <w:t>IMMUNISATIONS</w:t>
                                  </w:r>
                                </w:p>
                              </w:txbxContent>
                            </v:textbox>
                            <w10:wrap type="square"/>
                          </v:shape>
                        </w:pict>
                      </mc:Fallback>
                    </mc:AlternateContent>
                  </w:r>
                </w:p>
              </w:tc>
            </w:tr>
            <w:tr w:rsidR="003A1899" w:rsidRPr="003A1899" w14:paraId="5AFA90B8" w14:textId="77777777" w:rsidTr="004E3090">
              <w:trPr>
                <w:trHeight w:hRule="exact" w:val="3600"/>
              </w:trPr>
              <w:tc>
                <w:tcPr>
                  <w:cnfStyle w:val="001000000000" w:firstRow="0" w:lastRow="0" w:firstColumn="1" w:lastColumn="0" w:oddVBand="0" w:evenVBand="0" w:oddHBand="0" w:evenHBand="0" w:firstRowFirstColumn="0" w:firstRowLastColumn="0" w:lastRowFirstColumn="0" w:lastRowLastColumn="0"/>
                  <w:tcW w:w="5000" w:type="pct"/>
                </w:tcPr>
                <w:p w14:paraId="454DF69C" w14:textId="77777777" w:rsidR="007A051A" w:rsidRPr="003A1899" w:rsidRDefault="007A051A">
                  <w:pPr>
                    <w:pStyle w:val="NoSpacing"/>
                    <w:rPr>
                      <w:color w:val="002060"/>
                    </w:rPr>
                  </w:pPr>
                </w:p>
              </w:tc>
            </w:tr>
          </w:tbl>
          <w:p w14:paraId="598EB8B6" w14:textId="77777777" w:rsidR="007A051A" w:rsidRPr="003A1899" w:rsidRDefault="007A051A">
            <w:pPr>
              <w:spacing w:after="160" w:line="259" w:lineRule="auto"/>
              <w:rPr>
                <w:color w:val="002060"/>
              </w:rPr>
            </w:pPr>
          </w:p>
        </w:tc>
        <w:tc>
          <w:tcPr>
            <w:tcW w:w="576" w:type="dxa"/>
          </w:tcPr>
          <w:p w14:paraId="5350FE19" w14:textId="77777777" w:rsidR="007A051A" w:rsidRDefault="007A051A">
            <w:pPr>
              <w:spacing w:after="160" w:line="259" w:lineRule="auto"/>
            </w:pPr>
          </w:p>
        </w:tc>
        <w:tc>
          <w:tcPr>
            <w:tcW w:w="576" w:type="dxa"/>
          </w:tcPr>
          <w:p w14:paraId="6530F912" w14:textId="77777777" w:rsidR="007A051A" w:rsidRDefault="007A051A">
            <w:pPr>
              <w:spacing w:after="160" w:line="259" w:lineRule="auto"/>
            </w:pPr>
          </w:p>
        </w:tc>
        <w:tc>
          <w:tcPr>
            <w:tcW w:w="4176" w:type="dxa"/>
          </w:tcPr>
          <w:tbl>
            <w:tblPr>
              <w:tblStyle w:val="ListTable2-Accent4"/>
              <w:tblW w:w="5000" w:type="pct"/>
              <w:tblLayout w:type="fixed"/>
              <w:tblLook w:val="04A0" w:firstRow="1" w:lastRow="0" w:firstColumn="1" w:lastColumn="0" w:noHBand="0" w:noVBand="1"/>
            </w:tblPr>
            <w:tblGrid>
              <w:gridCol w:w="2088"/>
              <w:gridCol w:w="2088"/>
            </w:tblGrid>
            <w:tr w:rsidR="007A051A" w14:paraId="188F5E5E" w14:textId="77777777" w:rsidTr="00AE4CEB">
              <w:trPr>
                <w:cnfStyle w:val="100000000000" w:firstRow="1" w:lastRow="0" w:firstColumn="0" w:lastColumn="0" w:oddVBand="0" w:evenVBand="0" w:oddHBand="0" w:evenHBand="0" w:firstRowFirstColumn="0" w:firstRowLastColumn="0" w:lastRowFirstColumn="0" w:lastRowLastColumn="0"/>
                <w:trHeight w:hRule="exact" w:val="2130"/>
              </w:trPr>
              <w:tc>
                <w:tcPr>
                  <w:cnfStyle w:val="001000000000" w:firstRow="0" w:lastRow="0" w:firstColumn="1" w:lastColumn="0" w:oddVBand="0" w:evenVBand="0" w:oddHBand="0" w:evenHBand="0" w:firstRowFirstColumn="0" w:firstRowLastColumn="0" w:lastRowFirstColumn="0" w:lastRowLastColumn="0"/>
                  <w:tcW w:w="5000" w:type="pct"/>
                  <w:gridSpan w:val="2"/>
                </w:tcPr>
                <w:p w14:paraId="22D00846" w14:textId="77777777" w:rsidR="007A051A" w:rsidRDefault="00E32DDD" w:rsidP="00E32DDD">
                  <w:pPr>
                    <w:pStyle w:val="Title"/>
                    <w:tabs>
                      <w:tab w:val="right" w:pos="3960"/>
                    </w:tabs>
                  </w:pPr>
                  <w:r>
                    <w:rPr>
                      <w:noProof/>
                      <w:lang w:val="en-GB" w:eastAsia="en-GB"/>
                    </w:rPr>
                    <w:drawing>
                      <wp:anchor distT="0" distB="0" distL="114300" distR="114300" simplePos="0" relativeHeight="251666432" behindDoc="0" locked="0" layoutInCell="1" allowOverlap="1" wp14:anchorId="3F509BDE" wp14:editId="12786626">
                        <wp:simplePos x="0" y="0"/>
                        <wp:positionH relativeFrom="column">
                          <wp:posOffset>359798</wp:posOffset>
                        </wp:positionH>
                        <wp:positionV relativeFrom="paragraph">
                          <wp:posOffset>94236</wp:posOffset>
                        </wp:positionV>
                        <wp:extent cx="1876301" cy="792538"/>
                        <wp:effectExtent l="0" t="0" r="0" b="7620"/>
                        <wp:wrapNone/>
                        <wp:docPr id="10" name="Picture 10" descr="C:\Users\kennyja\AppData\Local\Microsoft\Windows\INetCache\Content.MSO\8DAE68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nyja\AppData\Local\Microsoft\Windows\INetCache\Content.MSO\8DAE68A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301" cy="79253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21DA2C04" w14:textId="77777777" w:rsidR="00E32DDD" w:rsidRDefault="00E32DDD" w:rsidP="00E32DDD"/>
                <w:p w14:paraId="49D74CFA" w14:textId="77777777" w:rsidR="00E32DDD" w:rsidRDefault="00E32DDD" w:rsidP="00E32DDD"/>
                <w:p w14:paraId="63B0DD26" w14:textId="77777777" w:rsidR="00E32DDD" w:rsidRDefault="00E32DDD" w:rsidP="00AE4CEB">
                  <w:pPr>
                    <w:jc w:val="center"/>
                    <w:rPr>
                      <w:rFonts w:asciiTheme="majorHAnsi" w:hAnsiTheme="majorHAnsi"/>
                      <w:color w:val="002060"/>
                      <w:sz w:val="24"/>
                    </w:rPr>
                  </w:pPr>
                  <w:r w:rsidRPr="00E32DDD">
                    <w:rPr>
                      <w:rFonts w:asciiTheme="majorHAnsi" w:hAnsiTheme="majorHAnsi"/>
                      <w:color w:val="002060"/>
                      <w:sz w:val="24"/>
                    </w:rPr>
                    <w:t>Support for Play &amp; Early Learning in Lanarkshire</w:t>
                  </w:r>
                </w:p>
                <w:p w14:paraId="1320DBD7" w14:textId="77777777" w:rsidR="00E32DDD" w:rsidRDefault="00E32DDD" w:rsidP="00E32DDD">
                  <w:pPr>
                    <w:jc w:val="center"/>
                    <w:rPr>
                      <w:rFonts w:asciiTheme="majorHAnsi" w:hAnsiTheme="majorHAnsi"/>
                      <w:color w:val="002060"/>
                      <w:sz w:val="24"/>
                    </w:rPr>
                  </w:pPr>
                </w:p>
                <w:p w14:paraId="6E9E8332" w14:textId="77777777" w:rsidR="00E32DDD" w:rsidRDefault="00E32DDD" w:rsidP="00E32DDD">
                  <w:pPr>
                    <w:pStyle w:val="NormalWeb"/>
                    <w:shd w:val="clear" w:color="auto" w:fill="FFFFFF"/>
                    <w:rPr>
                      <w:rFonts w:ascii="Cabin" w:hAnsi="Cabin"/>
                      <w:color w:val="444444"/>
                    </w:rPr>
                  </w:pPr>
                  <w:r>
                    <w:rPr>
                      <w:rFonts w:ascii="Cabin" w:hAnsi="Cabin"/>
                      <w:color w:val="444444"/>
                    </w:rPr>
                    <w:t> </w:t>
                  </w:r>
                </w:p>
                <w:p w14:paraId="521C08ED" w14:textId="77777777" w:rsidR="00E32DDD" w:rsidRPr="00E32DDD" w:rsidRDefault="00E32DDD" w:rsidP="00E32DDD">
                  <w:pPr>
                    <w:jc w:val="center"/>
                    <w:rPr>
                      <w:rFonts w:asciiTheme="majorHAnsi" w:hAnsiTheme="majorHAnsi"/>
                    </w:rPr>
                  </w:pPr>
                </w:p>
              </w:tc>
            </w:tr>
            <w:tr w:rsidR="007A051A" w14:paraId="7CB527B0" w14:textId="77777777" w:rsidTr="00AE4CEB">
              <w:trPr>
                <w:cnfStyle w:val="000000100000" w:firstRow="0" w:lastRow="0" w:firstColumn="0" w:lastColumn="0" w:oddVBand="0" w:evenVBand="0" w:oddHBand="1" w:evenHBand="0" w:firstRowFirstColumn="0" w:firstRowLastColumn="0" w:lastRowFirstColumn="0" w:lastRowLastColumn="0"/>
                <w:trHeight w:hRule="exact" w:val="4248"/>
              </w:trPr>
              <w:tc>
                <w:tcPr>
                  <w:cnfStyle w:val="001000000000" w:firstRow="0" w:lastRow="0" w:firstColumn="1" w:lastColumn="0" w:oddVBand="0" w:evenVBand="0" w:oddHBand="0" w:evenHBand="0" w:firstRowFirstColumn="0" w:firstRowLastColumn="0" w:lastRowFirstColumn="0" w:lastRowLastColumn="0"/>
                  <w:tcW w:w="5000" w:type="pct"/>
                  <w:gridSpan w:val="2"/>
                </w:tcPr>
                <w:p w14:paraId="4F23EFB3" w14:textId="77777777" w:rsidR="007A051A" w:rsidRDefault="00E32DDD" w:rsidP="00E32DDD">
                  <w:pPr>
                    <w:pStyle w:val="Subtitle"/>
                    <w:jc w:val="center"/>
                    <w:rPr>
                      <w:rFonts w:asciiTheme="majorHAnsi" w:hAnsiTheme="majorHAnsi"/>
                      <w:b w:val="0"/>
                      <w:sz w:val="18"/>
                    </w:rPr>
                  </w:pPr>
                  <w:r w:rsidRPr="00E32DDD">
                    <w:rPr>
                      <w:rFonts w:asciiTheme="majorHAnsi" w:hAnsiTheme="majorHAnsi"/>
                      <w:b w:val="0"/>
                      <w:sz w:val="18"/>
                    </w:rPr>
                    <w:t xml:space="preserve">Baby &amp; Toddler groups are informal, friendly groups that give parents and carers the opportunity to meet other families with babies and young children in the local community. They usually meet during term time and parents and carers stay with their child. There are often activities such as arts and crafts and song time, and there is usually a snack provided for a minimal charge. The groups are run by voluntary committees often made up of parents and carers. Group days and times can change so for up-to-date information on any of the groups listed below please email us at </w:t>
                  </w:r>
                  <w:r w:rsidRPr="00E32DDD">
                    <w:rPr>
                      <w:rFonts w:asciiTheme="majorHAnsi" w:hAnsiTheme="majorHAnsi"/>
                      <w:sz w:val="18"/>
                    </w:rPr>
                    <w:t>office@spell-lanarkshire.com</w:t>
                  </w:r>
                  <w:r w:rsidRPr="00E32DDD">
                    <w:rPr>
                      <w:rFonts w:asciiTheme="majorHAnsi" w:hAnsiTheme="majorHAnsi"/>
                      <w:b w:val="0"/>
                      <w:sz w:val="18"/>
                    </w:rPr>
                    <w:t xml:space="preserve"> or call 01698 768933</w:t>
                  </w:r>
                </w:p>
                <w:p w14:paraId="30AF7EAB" w14:textId="77777777" w:rsidR="008203F0" w:rsidRDefault="008203F0" w:rsidP="008203F0"/>
                <w:p w14:paraId="579B3B63" w14:textId="77777777" w:rsidR="008203F0" w:rsidRDefault="008203F0" w:rsidP="008203F0"/>
                <w:p w14:paraId="794239ED" w14:textId="77777777" w:rsidR="008203F0" w:rsidRPr="008203F0" w:rsidRDefault="008203F0" w:rsidP="008203F0"/>
              </w:tc>
            </w:tr>
            <w:tr w:rsidR="00AE4CEB" w14:paraId="29E7C254" w14:textId="77777777" w:rsidTr="008203F0">
              <w:trPr>
                <w:trHeight w:hRule="exact" w:val="2843"/>
              </w:trPr>
              <w:tc>
                <w:tcPr>
                  <w:cnfStyle w:val="001000000000" w:firstRow="0" w:lastRow="0" w:firstColumn="1" w:lastColumn="0" w:oddVBand="0" w:evenVBand="0" w:oddHBand="0" w:evenHBand="0" w:firstRowFirstColumn="0" w:firstRowLastColumn="0" w:lastRowFirstColumn="0" w:lastRowLastColumn="0"/>
                  <w:tcW w:w="2500" w:type="pct"/>
                </w:tcPr>
                <w:p w14:paraId="4CC08F09" w14:textId="77777777" w:rsidR="00AE4CEB" w:rsidRPr="00AE4CEB" w:rsidRDefault="00AE4CEB" w:rsidP="008203F0">
                  <w:pPr>
                    <w:spacing w:after="160"/>
                    <w:jc w:val="center"/>
                    <w:rPr>
                      <w:rFonts w:asciiTheme="majorHAnsi" w:hAnsiTheme="majorHAnsi"/>
                      <w:bCs w:val="0"/>
                      <w:color w:val="002060"/>
                      <w:sz w:val="22"/>
                      <w:szCs w:val="22"/>
                    </w:rPr>
                  </w:pPr>
                  <w:r w:rsidRPr="00AE4CEB">
                    <w:rPr>
                      <w:rFonts w:asciiTheme="majorHAnsi" w:hAnsiTheme="majorHAnsi"/>
                      <w:color w:val="002060"/>
                      <w:sz w:val="22"/>
                      <w:szCs w:val="22"/>
                      <w:u w:val="single"/>
                    </w:rPr>
                    <w:t>Hamilton Centre</w:t>
                  </w:r>
                  <w:r w:rsidRPr="00AE4CEB">
                    <w:rPr>
                      <w:rFonts w:asciiTheme="majorHAnsi" w:hAnsiTheme="majorHAnsi"/>
                      <w:color w:val="002060"/>
                      <w:sz w:val="22"/>
                      <w:szCs w:val="22"/>
                    </w:rPr>
                    <w:br/>
                  </w:r>
                  <w:r w:rsidRPr="008203F0">
                    <w:rPr>
                      <w:rFonts w:asciiTheme="majorHAnsi" w:hAnsiTheme="majorHAnsi"/>
                      <w:b w:val="0"/>
                      <w:color w:val="002060"/>
                      <w:szCs w:val="22"/>
                    </w:rPr>
                    <w:t>Hamilton Grammar Toddler Group</w:t>
                  </w:r>
                  <w:r w:rsidRPr="00AE4CEB">
                    <w:rPr>
                      <w:rFonts w:asciiTheme="majorHAnsi" w:hAnsiTheme="majorHAnsi"/>
                      <w:b w:val="0"/>
                      <w:color w:val="002060"/>
                      <w:sz w:val="22"/>
                      <w:szCs w:val="22"/>
                    </w:rPr>
                    <w:br/>
                  </w:r>
                  <w:r w:rsidRPr="008203F0">
                    <w:rPr>
                      <w:rFonts w:asciiTheme="majorHAnsi" w:hAnsiTheme="majorHAnsi"/>
                      <w:b w:val="0"/>
                      <w:color w:val="002060"/>
                      <w:szCs w:val="22"/>
                    </w:rPr>
                    <w:t xml:space="preserve">Hamilton West </w:t>
                  </w:r>
                  <w:r w:rsidRPr="008203F0">
                    <w:rPr>
                      <w:rFonts w:asciiTheme="majorHAnsi" w:hAnsiTheme="majorHAnsi"/>
                      <w:b w:val="0"/>
                      <w:color w:val="002060"/>
                      <w:szCs w:val="22"/>
                    </w:rPr>
                    <w:br/>
                    <w:t>Mainly Music</w:t>
                  </w:r>
                  <w:r w:rsidRPr="008203F0">
                    <w:rPr>
                      <w:rFonts w:asciiTheme="majorHAnsi" w:hAnsiTheme="majorHAnsi"/>
                      <w:b w:val="0"/>
                      <w:color w:val="002060"/>
                      <w:szCs w:val="22"/>
                    </w:rPr>
                    <w:br/>
                    <w:t>Honey Pot</w:t>
                  </w:r>
                  <w:r w:rsidRPr="008203F0">
                    <w:rPr>
                      <w:rFonts w:asciiTheme="majorHAnsi" w:hAnsiTheme="majorHAnsi"/>
                      <w:b w:val="0"/>
                      <w:color w:val="002060"/>
                      <w:szCs w:val="22"/>
                    </w:rPr>
                    <w:br/>
                    <w:t>Salvation Army Toddlers</w:t>
                  </w:r>
                  <w:r w:rsidRPr="008203F0">
                    <w:rPr>
                      <w:rFonts w:asciiTheme="majorHAnsi" w:hAnsiTheme="majorHAnsi"/>
                      <w:b w:val="0"/>
                      <w:color w:val="002060"/>
                      <w:szCs w:val="22"/>
                    </w:rPr>
                    <w:br/>
                    <w:t>Selkirk Street Church Toddlers</w:t>
                  </w:r>
                  <w:r w:rsidRPr="00AE4CEB">
                    <w:rPr>
                      <w:rFonts w:asciiTheme="majorHAnsi" w:hAnsiTheme="majorHAnsi"/>
                      <w:b w:val="0"/>
                      <w:color w:val="002060"/>
                      <w:sz w:val="22"/>
                      <w:szCs w:val="22"/>
                    </w:rPr>
                    <w:br/>
                  </w:r>
                  <w:r w:rsidRPr="00AE4CEB">
                    <w:rPr>
                      <w:rFonts w:asciiTheme="majorHAnsi" w:hAnsiTheme="majorHAnsi"/>
                      <w:b w:val="0"/>
                      <w:color w:val="002060"/>
                      <w:sz w:val="22"/>
                      <w:szCs w:val="22"/>
                    </w:rPr>
                    <w:br/>
                  </w:r>
                </w:p>
              </w:tc>
              <w:tc>
                <w:tcPr>
                  <w:tcW w:w="2500" w:type="pct"/>
                </w:tcPr>
                <w:p w14:paraId="123C2F1A" w14:textId="77777777" w:rsidR="008203F0" w:rsidRPr="008203F0" w:rsidRDefault="00AE4CEB" w:rsidP="008203F0">
                  <w:pPr>
                    <w:spacing w:after="160" w:line="264"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002060"/>
                      <w:sz w:val="22"/>
                      <w:szCs w:val="22"/>
                      <w:u w:val="single"/>
                    </w:rPr>
                  </w:pPr>
                  <w:r w:rsidRPr="00AE4CEB">
                    <w:rPr>
                      <w:rFonts w:asciiTheme="majorHAnsi" w:hAnsiTheme="majorHAnsi"/>
                      <w:b/>
                      <w:color w:val="002060"/>
                      <w:sz w:val="22"/>
                      <w:szCs w:val="22"/>
                      <w:u w:val="single"/>
                    </w:rPr>
                    <w:t>Fairhill</w:t>
                  </w:r>
                  <w:r w:rsidRPr="00AE4CEB">
                    <w:rPr>
                      <w:rFonts w:asciiTheme="majorHAnsi" w:hAnsiTheme="majorHAnsi"/>
                      <w:color w:val="002060"/>
                      <w:sz w:val="22"/>
                      <w:szCs w:val="22"/>
                      <w:u w:val="single"/>
                    </w:rPr>
                    <w:br/>
                  </w:r>
                  <w:r w:rsidRPr="008203F0">
                    <w:rPr>
                      <w:rFonts w:asciiTheme="majorHAnsi" w:hAnsiTheme="majorHAnsi"/>
                      <w:color w:val="002060"/>
                      <w:szCs w:val="22"/>
                    </w:rPr>
                    <w:t>Gigglebugs</w:t>
                  </w:r>
                  <w:r w:rsidRPr="008203F0">
                    <w:rPr>
                      <w:rFonts w:asciiTheme="majorHAnsi" w:hAnsiTheme="majorHAnsi"/>
                      <w:color w:val="002060"/>
                      <w:szCs w:val="22"/>
                    </w:rPr>
                    <w:br/>
                    <w:t>Little Hands</w:t>
                  </w:r>
                  <w:r w:rsidRPr="00AE4CEB">
                    <w:rPr>
                      <w:rFonts w:asciiTheme="majorHAnsi" w:hAnsiTheme="majorHAnsi"/>
                      <w:b/>
                      <w:color w:val="002060"/>
                      <w:sz w:val="22"/>
                      <w:szCs w:val="22"/>
                    </w:rPr>
                    <w:br/>
                  </w:r>
                  <w:r w:rsidRPr="00AE4CEB">
                    <w:rPr>
                      <w:rFonts w:asciiTheme="majorHAnsi" w:hAnsiTheme="majorHAnsi"/>
                      <w:b/>
                      <w:color w:val="002060"/>
                      <w:sz w:val="22"/>
                      <w:szCs w:val="22"/>
                      <w:u w:val="single"/>
                    </w:rPr>
                    <w:t>Burnbank</w:t>
                  </w:r>
                  <w:r w:rsidRPr="00AE4CEB">
                    <w:rPr>
                      <w:rFonts w:asciiTheme="majorHAnsi" w:hAnsiTheme="majorHAnsi"/>
                      <w:b/>
                      <w:color w:val="002060"/>
                      <w:sz w:val="22"/>
                      <w:szCs w:val="22"/>
                    </w:rPr>
                    <w:br/>
                  </w:r>
                  <w:r w:rsidRPr="008203F0">
                    <w:rPr>
                      <w:rFonts w:asciiTheme="majorHAnsi" w:hAnsiTheme="majorHAnsi"/>
                      <w:color w:val="002060"/>
                      <w:szCs w:val="22"/>
                    </w:rPr>
                    <w:t>Little Lambs</w:t>
                  </w:r>
                  <w:r w:rsidRPr="008203F0">
                    <w:rPr>
                      <w:rFonts w:asciiTheme="majorHAnsi" w:hAnsiTheme="majorHAnsi"/>
                      <w:color w:val="002060"/>
                      <w:szCs w:val="22"/>
                    </w:rPr>
                    <w:br/>
                    <w:t>Little Rainbows</w:t>
                  </w:r>
                  <w:r w:rsidRPr="00AE4CEB">
                    <w:rPr>
                      <w:rFonts w:asciiTheme="majorHAnsi" w:hAnsiTheme="majorHAnsi"/>
                      <w:b/>
                      <w:color w:val="002060"/>
                      <w:sz w:val="22"/>
                      <w:szCs w:val="22"/>
                    </w:rPr>
                    <w:br/>
                  </w:r>
                  <w:r w:rsidRPr="008203F0">
                    <w:rPr>
                      <w:rFonts w:asciiTheme="majorHAnsi" w:hAnsiTheme="majorHAnsi"/>
                      <w:b/>
                      <w:color w:val="002060"/>
                      <w:sz w:val="22"/>
                      <w:szCs w:val="22"/>
                      <w:u w:val="single"/>
                    </w:rPr>
                    <w:t>Hillhouse</w:t>
                  </w:r>
                  <w:r w:rsidRPr="00AE4CEB">
                    <w:rPr>
                      <w:rFonts w:asciiTheme="majorHAnsi" w:hAnsiTheme="majorHAnsi"/>
                      <w:b/>
                      <w:color w:val="002060"/>
                      <w:sz w:val="22"/>
                      <w:szCs w:val="22"/>
                    </w:rPr>
                    <w:br/>
                  </w:r>
                  <w:r w:rsidRPr="008203F0">
                    <w:rPr>
                      <w:rFonts w:asciiTheme="majorHAnsi" w:hAnsiTheme="majorHAnsi"/>
                      <w:color w:val="002060"/>
                      <w:szCs w:val="22"/>
                    </w:rPr>
                    <w:t>Fun Tots</w:t>
                  </w:r>
                  <w:r w:rsidR="008203F0">
                    <w:rPr>
                      <w:rFonts w:asciiTheme="majorHAnsi" w:hAnsiTheme="majorHAnsi"/>
                      <w:color w:val="002060"/>
                      <w:sz w:val="22"/>
                      <w:szCs w:val="22"/>
                    </w:rPr>
                    <w:br/>
                  </w:r>
                  <w:r w:rsidR="008203F0">
                    <w:rPr>
                      <w:rFonts w:asciiTheme="majorHAnsi" w:hAnsiTheme="majorHAnsi"/>
                      <w:b/>
                      <w:color w:val="002060"/>
                      <w:sz w:val="22"/>
                      <w:szCs w:val="22"/>
                      <w:u w:val="single"/>
                    </w:rPr>
                    <w:t>Whitehill</w:t>
                  </w:r>
                  <w:r w:rsidR="008203F0">
                    <w:rPr>
                      <w:rFonts w:asciiTheme="majorHAnsi" w:hAnsiTheme="majorHAnsi"/>
                      <w:b/>
                      <w:color w:val="002060"/>
                      <w:sz w:val="22"/>
                      <w:szCs w:val="22"/>
                      <w:u w:val="single"/>
                    </w:rPr>
                    <w:br/>
                  </w:r>
                  <w:r w:rsidR="008203F0" w:rsidRPr="008203F0">
                    <w:rPr>
                      <w:rFonts w:asciiTheme="majorHAnsi" w:hAnsiTheme="majorHAnsi"/>
                      <w:color w:val="002060"/>
                      <w:szCs w:val="22"/>
                    </w:rPr>
                    <w:t>Tic Tac Tots</w:t>
                  </w:r>
                </w:p>
              </w:tc>
            </w:tr>
            <w:tr w:rsidR="008203F0" w14:paraId="389A63FA" w14:textId="77777777" w:rsidTr="008203F0">
              <w:trPr>
                <w:cnfStyle w:val="000000100000" w:firstRow="0" w:lastRow="0" w:firstColumn="0" w:lastColumn="0" w:oddVBand="0" w:evenVBand="0" w:oddHBand="1" w:evenHBand="0" w:firstRowFirstColumn="0" w:firstRowLastColumn="0" w:lastRowFirstColumn="0" w:lastRowLastColumn="0"/>
                <w:trHeight w:hRule="exact" w:val="1553"/>
              </w:trPr>
              <w:tc>
                <w:tcPr>
                  <w:cnfStyle w:val="001000000000" w:firstRow="0" w:lastRow="0" w:firstColumn="1" w:lastColumn="0" w:oddVBand="0" w:evenVBand="0" w:oddHBand="0" w:evenHBand="0" w:firstRowFirstColumn="0" w:firstRowLastColumn="0" w:lastRowFirstColumn="0" w:lastRowLastColumn="0"/>
                  <w:tcW w:w="5000" w:type="pct"/>
                  <w:gridSpan w:val="2"/>
                </w:tcPr>
                <w:p w14:paraId="3B16C7BD" w14:textId="77777777" w:rsidR="008203F0" w:rsidRPr="008203F0" w:rsidRDefault="008203F0" w:rsidP="008203F0">
                  <w:pPr>
                    <w:jc w:val="center"/>
                    <w:rPr>
                      <w:rFonts w:asciiTheme="majorHAnsi" w:hAnsiTheme="majorHAnsi"/>
                      <w:color w:val="002060"/>
                      <w:sz w:val="24"/>
                    </w:rPr>
                  </w:pPr>
                  <w:r w:rsidRPr="008203F0">
                    <w:rPr>
                      <w:rFonts w:asciiTheme="majorHAnsi" w:hAnsiTheme="majorHAnsi"/>
                      <w:color w:val="002060"/>
                      <w:sz w:val="24"/>
                    </w:rPr>
                    <w:t>USEFUL CONTACTS</w:t>
                  </w:r>
                </w:p>
                <w:p w14:paraId="73F9727A" w14:textId="77777777" w:rsidR="008203F0" w:rsidRPr="008203F0" w:rsidRDefault="008203F0" w:rsidP="008203F0">
                  <w:pPr>
                    <w:jc w:val="center"/>
                    <w:rPr>
                      <w:rFonts w:asciiTheme="majorHAnsi" w:hAnsiTheme="majorHAnsi"/>
                      <w:b w:val="0"/>
                    </w:rPr>
                  </w:pPr>
                  <w:r w:rsidRPr="008203F0">
                    <w:rPr>
                      <w:rFonts w:asciiTheme="majorHAnsi" w:hAnsiTheme="majorHAnsi"/>
                      <w:b w:val="0"/>
                    </w:rPr>
                    <w:t>NHS24: 111</w:t>
                  </w:r>
                </w:p>
                <w:p w14:paraId="43A9A3D6" w14:textId="77777777" w:rsidR="008203F0" w:rsidRDefault="008203F0" w:rsidP="008203F0">
                  <w:pPr>
                    <w:jc w:val="center"/>
                    <w:rPr>
                      <w:rFonts w:asciiTheme="majorHAnsi" w:hAnsiTheme="majorHAnsi"/>
                      <w:b w:val="0"/>
                    </w:rPr>
                  </w:pPr>
                  <w:r w:rsidRPr="008203F0">
                    <w:rPr>
                      <w:rFonts w:asciiTheme="majorHAnsi" w:hAnsiTheme="majorHAnsi"/>
                      <w:b w:val="0"/>
                    </w:rPr>
                    <w:t>University Hospital Wishaw: 01698 361100</w:t>
                  </w:r>
                </w:p>
                <w:p w14:paraId="5DFF29C6" w14:textId="77777777" w:rsidR="008203F0" w:rsidRDefault="008203F0" w:rsidP="008203F0">
                  <w:pPr>
                    <w:jc w:val="center"/>
                    <w:rPr>
                      <w:rFonts w:asciiTheme="majorHAnsi" w:hAnsiTheme="majorHAnsi"/>
                      <w:b w:val="0"/>
                    </w:rPr>
                  </w:pPr>
                  <w:r>
                    <w:rPr>
                      <w:rFonts w:asciiTheme="majorHAnsi" w:hAnsiTheme="majorHAnsi"/>
                      <w:b w:val="0"/>
                    </w:rPr>
                    <w:t>Money Matters: 0300 0290041</w:t>
                  </w:r>
                </w:p>
                <w:p w14:paraId="20F27363" w14:textId="77777777" w:rsidR="008203F0" w:rsidRPr="008203F0" w:rsidRDefault="009272F5" w:rsidP="008203F0">
                  <w:pPr>
                    <w:jc w:val="center"/>
                    <w:rPr>
                      <w:rFonts w:asciiTheme="majorHAnsi" w:hAnsiTheme="majorHAnsi"/>
                    </w:rPr>
                  </w:pPr>
                  <w:hyperlink r:id="rId14" w:history="1">
                    <w:r w:rsidR="008203F0" w:rsidRPr="008203F0">
                      <w:rPr>
                        <w:rStyle w:val="Hyperlink"/>
                        <w:rFonts w:asciiTheme="majorHAnsi" w:hAnsiTheme="majorHAnsi"/>
                        <w:u w:val="none"/>
                      </w:rPr>
                      <w:t>www.lanarkshiresexualhealth.org</w:t>
                    </w:r>
                  </w:hyperlink>
                </w:p>
                <w:p w14:paraId="10416A5E" w14:textId="77777777" w:rsidR="008203F0" w:rsidRDefault="008203F0" w:rsidP="008203F0">
                  <w:pPr>
                    <w:jc w:val="center"/>
                  </w:pPr>
                  <w:r w:rsidRPr="008203F0">
                    <w:rPr>
                      <w:rFonts w:asciiTheme="majorHAnsi" w:hAnsiTheme="majorHAnsi"/>
                    </w:rPr>
                    <w:t>www.contraceptivechoices.org</w:t>
                  </w:r>
                  <w:r w:rsidRPr="008203F0">
                    <w:rPr>
                      <w:rFonts w:asciiTheme="majorHAnsi" w:hAnsiTheme="majorHAnsi"/>
                    </w:rPr>
                    <w:br/>
                  </w:r>
                </w:p>
              </w:tc>
            </w:tr>
            <w:tr w:rsidR="008203F0" w14:paraId="3C937BF7" w14:textId="77777777" w:rsidTr="008203F0">
              <w:trPr>
                <w:trHeight w:hRule="exact" w:val="1553"/>
              </w:trPr>
              <w:tc>
                <w:tcPr>
                  <w:cnfStyle w:val="001000000000" w:firstRow="0" w:lastRow="0" w:firstColumn="1" w:lastColumn="0" w:oddVBand="0" w:evenVBand="0" w:oddHBand="0" w:evenHBand="0" w:firstRowFirstColumn="0" w:firstRowLastColumn="0" w:lastRowFirstColumn="0" w:lastRowLastColumn="0"/>
                  <w:tcW w:w="5000" w:type="pct"/>
                  <w:gridSpan w:val="2"/>
                </w:tcPr>
                <w:p w14:paraId="15FA40C5" w14:textId="77777777" w:rsidR="008203F0" w:rsidRDefault="008203F0">
                  <w:r>
                    <w:t>1</w:t>
                  </w:r>
                </w:p>
              </w:tc>
            </w:tr>
            <w:tr w:rsidR="008203F0" w14:paraId="18EAD740" w14:textId="77777777" w:rsidTr="008203F0">
              <w:trPr>
                <w:cnfStyle w:val="000000100000" w:firstRow="0" w:lastRow="0" w:firstColumn="0" w:lastColumn="0" w:oddVBand="0" w:evenVBand="0" w:oddHBand="1" w:evenHBand="0" w:firstRowFirstColumn="0" w:firstRowLastColumn="0" w:lastRowFirstColumn="0" w:lastRowLastColumn="0"/>
                <w:trHeight w:hRule="exact" w:val="1553"/>
              </w:trPr>
              <w:tc>
                <w:tcPr>
                  <w:cnfStyle w:val="001000000000" w:firstRow="0" w:lastRow="0" w:firstColumn="1" w:lastColumn="0" w:oddVBand="0" w:evenVBand="0" w:oddHBand="0" w:evenHBand="0" w:firstRowFirstColumn="0" w:firstRowLastColumn="0" w:lastRowFirstColumn="0" w:lastRowLastColumn="0"/>
                  <w:tcW w:w="5000" w:type="pct"/>
                  <w:gridSpan w:val="2"/>
                </w:tcPr>
                <w:p w14:paraId="010787A1" w14:textId="77777777" w:rsidR="008203F0" w:rsidRDefault="008203F0"/>
              </w:tc>
            </w:tr>
          </w:tbl>
          <w:p w14:paraId="045068BA" w14:textId="77777777" w:rsidR="007A051A" w:rsidRDefault="007A051A">
            <w:pPr>
              <w:spacing w:after="160" w:line="259" w:lineRule="auto"/>
            </w:pPr>
          </w:p>
        </w:tc>
      </w:tr>
    </w:tbl>
    <w:p w14:paraId="588E85B0" w14:textId="77777777" w:rsidR="007A051A" w:rsidRDefault="007A051A">
      <w:pPr>
        <w:pStyle w:val="NoSpacing"/>
      </w:pPr>
    </w:p>
    <w:sectPr w:rsidR="007A051A">
      <w:pgSz w:w="15840" w:h="12240" w:orient="landscape"/>
      <w:pgMar w:top="720"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C098" w14:textId="77777777" w:rsidR="004E3090" w:rsidRDefault="004E3090" w:rsidP="004E3090">
      <w:pPr>
        <w:spacing w:after="0" w:line="240" w:lineRule="auto"/>
      </w:pPr>
      <w:r>
        <w:separator/>
      </w:r>
    </w:p>
  </w:endnote>
  <w:endnote w:type="continuationSeparator" w:id="0">
    <w:p w14:paraId="0EF0E6A0" w14:textId="77777777" w:rsidR="004E3090" w:rsidRDefault="004E3090" w:rsidP="004E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bi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66E88" w14:textId="77777777" w:rsidR="004E3090" w:rsidRDefault="004E3090" w:rsidP="004E3090">
      <w:pPr>
        <w:spacing w:after="0" w:line="240" w:lineRule="auto"/>
      </w:pPr>
      <w:r>
        <w:separator/>
      </w:r>
    </w:p>
  </w:footnote>
  <w:footnote w:type="continuationSeparator" w:id="0">
    <w:p w14:paraId="1728426D" w14:textId="77777777" w:rsidR="004E3090" w:rsidRDefault="004E3090" w:rsidP="004E3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90"/>
    <w:rsid w:val="000A533C"/>
    <w:rsid w:val="003A1899"/>
    <w:rsid w:val="004E3090"/>
    <w:rsid w:val="0074192F"/>
    <w:rsid w:val="007A051A"/>
    <w:rsid w:val="008203F0"/>
    <w:rsid w:val="009272F5"/>
    <w:rsid w:val="00AE4CEB"/>
    <w:rsid w:val="00B014D5"/>
    <w:rsid w:val="00CC4FF7"/>
    <w:rsid w:val="00D91B28"/>
    <w:rsid w:val="00E32DDD"/>
    <w:rsid w:val="00E678CA"/>
    <w:rsid w:val="00E76688"/>
    <w:rsid w:val="00F2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7B4C62"/>
  <w15:chartTrackingRefBased/>
  <w15:docId w15:val="{4E98E71F-FC00-4608-A6A4-507DA6BB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FE"/>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rsid w:val="00F271FE"/>
    <w:pPr>
      <w:pBdr>
        <w:bottom w:val="single" w:sz="4" w:space="3" w:color="F24F4F" w:themeColor="accent1"/>
      </w:pBdr>
      <w:spacing w:after="60"/>
    </w:pPr>
    <w:rPr>
      <w:rFonts w:asciiTheme="majorHAnsi" w:eastAsiaTheme="majorEastAsia" w:hAnsiTheme="majorHAnsi" w:cstheme="majorBidi"/>
      <w:color w:val="DF1010" w:themeColor="accent1" w:themeShade="BF"/>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rsid w:val="00F271FE"/>
    <w:pPr>
      <w:spacing w:before="200" w:after="160" w:line="288" w:lineRule="auto"/>
    </w:pPr>
    <w:rPr>
      <w:rFonts w:asciiTheme="majorHAnsi" w:eastAsiaTheme="majorEastAsia" w:hAnsiTheme="majorHAnsi" w:cstheme="majorBidi"/>
      <w:i/>
      <w:iCs/>
      <w:color w:val="DF1010" w:themeColor="accent1" w:themeShade="BF"/>
    </w:rPr>
  </w:style>
  <w:style w:type="character" w:customStyle="1" w:styleId="QuoteChar">
    <w:name w:val="Quote Char"/>
    <w:basedOn w:val="DefaultParagraphFont"/>
    <w:link w:val="Quote"/>
    <w:uiPriority w:val="2"/>
    <w:rsid w:val="00F271FE"/>
    <w:rPr>
      <w:rFonts w:asciiTheme="majorHAnsi" w:eastAsiaTheme="majorEastAsia" w:hAnsiTheme="majorHAnsi" w:cstheme="majorBidi"/>
      <w:i/>
      <w:iCs/>
      <w:color w:val="DF1010" w:themeColor="accent1" w:themeShade="BF"/>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Header">
    <w:name w:val="header"/>
    <w:basedOn w:val="Normal"/>
    <w:link w:val="HeaderChar"/>
    <w:uiPriority w:val="99"/>
    <w:unhideWhenUsed/>
    <w:rsid w:val="004E3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090"/>
  </w:style>
  <w:style w:type="paragraph" w:styleId="Footer">
    <w:name w:val="footer"/>
    <w:basedOn w:val="Normal"/>
    <w:link w:val="FooterChar"/>
    <w:uiPriority w:val="99"/>
    <w:unhideWhenUsed/>
    <w:rsid w:val="004E3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090"/>
  </w:style>
  <w:style w:type="table" w:styleId="ListTable4-Accent4">
    <w:name w:val="List Table 4 Accent 4"/>
    <w:basedOn w:val="TableNormal"/>
    <w:uiPriority w:val="49"/>
    <w:rsid w:val="004E3090"/>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2-Accent4">
    <w:name w:val="List Table 2 Accent 4"/>
    <w:basedOn w:val="TableNormal"/>
    <w:uiPriority w:val="47"/>
    <w:rsid w:val="004E3090"/>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2-Accent4">
    <w:name w:val="Grid Table 2 Accent 4"/>
    <w:basedOn w:val="TableNormal"/>
    <w:uiPriority w:val="47"/>
    <w:rsid w:val="004E3090"/>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paragraph" w:styleId="NormalWeb">
    <w:name w:val="Normal (Web)"/>
    <w:basedOn w:val="Normal"/>
    <w:uiPriority w:val="99"/>
    <w:semiHidden/>
    <w:unhideWhenUsed/>
    <w:rsid w:val="00E32DDD"/>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14:ligatures w14:val="none"/>
    </w:rPr>
  </w:style>
  <w:style w:type="character" w:styleId="Strong">
    <w:name w:val="Strong"/>
    <w:basedOn w:val="DefaultParagraphFont"/>
    <w:uiPriority w:val="22"/>
    <w:qFormat/>
    <w:rsid w:val="00E32DDD"/>
    <w:rPr>
      <w:b/>
      <w:bCs/>
    </w:rPr>
  </w:style>
  <w:style w:type="character" w:styleId="Hyperlink">
    <w:name w:val="Hyperlink"/>
    <w:basedOn w:val="DefaultParagraphFont"/>
    <w:uiPriority w:val="99"/>
    <w:unhideWhenUsed/>
    <w:rsid w:val="00E32DDD"/>
    <w:rPr>
      <w:color w:val="4C483D" w:themeColor="hyperlink"/>
      <w:u w:val="single"/>
    </w:rPr>
  </w:style>
  <w:style w:type="paragraph" w:styleId="ListParagraph">
    <w:name w:val="List Paragraph"/>
    <w:basedOn w:val="Normal"/>
    <w:uiPriority w:val="34"/>
    <w:unhideWhenUsed/>
    <w:qFormat/>
    <w:rsid w:val="00AE4CEB"/>
    <w:pPr>
      <w:ind w:left="720"/>
      <w:contextualSpacing/>
    </w:pPr>
  </w:style>
  <w:style w:type="paragraph" w:styleId="BalloonText">
    <w:name w:val="Balloon Text"/>
    <w:basedOn w:val="Normal"/>
    <w:link w:val="BalloonTextChar"/>
    <w:uiPriority w:val="99"/>
    <w:semiHidden/>
    <w:unhideWhenUsed/>
    <w:rsid w:val="00B01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narkshiresexualheal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nyja\AppData\Roaming\Microsoft\Templates\Company%20Brochure.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384985C3F1A419CC7392F3DB83A1C" ma:contentTypeVersion="6" ma:contentTypeDescription="Create a new document." ma:contentTypeScope="" ma:versionID="6b75a59240bc451b72fa6db5c46889b5">
  <xsd:schema xmlns:xsd="http://www.w3.org/2001/XMLSchema" xmlns:xs="http://www.w3.org/2001/XMLSchema" xmlns:p="http://schemas.microsoft.com/office/2006/metadata/properties" xmlns:ns3="a3dc872d-42a3-4548-9859-d25638562c97" targetNamespace="http://schemas.microsoft.com/office/2006/metadata/properties" ma:root="true" ma:fieldsID="67c3add13c8612086984af02cd0acc48" ns3:_="">
    <xsd:import namespace="a3dc872d-42a3-4548-9859-d25638562c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c872d-42a3-4548-9859-d25638562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dc872d-42a3-4548-9859-d25638562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DABA-FE12-42CF-BB01-7DF26155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c872d-42a3-4548-9859-d25638562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579E6-1417-4B77-9575-936510E87B64}">
  <ds:schemaRefs>
    <ds:schemaRef ds:uri="http://schemas.microsoft.com/office/2006/documentManagement/types"/>
    <ds:schemaRef ds:uri="a3dc872d-42a3-4548-9859-d25638562c97"/>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63B026A-DC7A-43CF-AF8D-E5F9A5261945}">
  <ds:schemaRefs>
    <ds:schemaRef ds:uri="http://schemas.microsoft.com/sharepoint/v3/contenttype/forms"/>
  </ds:schemaRefs>
</ds:datastoreItem>
</file>

<file path=customXml/itemProps4.xml><?xml version="1.0" encoding="utf-8"?>
<ds:datastoreItem xmlns:ds="http://schemas.openxmlformats.org/officeDocument/2006/customXml" ds:itemID="{2E89436D-BBE1-4EC3-B2DE-188250BB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Brochure</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Kenny (NHS Lanarkshire)</dc:creator>
  <cp:lastModifiedBy>Jasmine Kenny (NHS Lanarkshire)</cp:lastModifiedBy>
  <cp:revision>2</cp:revision>
  <cp:lastPrinted>2026-03-06T14:26:00Z</cp:lastPrinted>
  <dcterms:created xsi:type="dcterms:W3CDTF">2026-03-06T15:03:00Z</dcterms:created>
  <dcterms:modified xsi:type="dcterms:W3CDTF">2026-03-06T15:03:00Z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0x010100264384985C3F1A419CC7392F3DB83A1C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